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3F627">
      <w:pPr>
        <w:ind w:firstLine="851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Агапова Светлана Сергеевна</w:t>
      </w:r>
    </w:p>
    <w:p w14:paraId="40E1C938">
      <w:pPr>
        <w:ind w:firstLine="851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Аватар И-К Цивилизации синтеза О-Ч-С ИВО ИВАС Янова,</w:t>
      </w:r>
    </w:p>
    <w:p w14:paraId="43FF587B">
      <w:pPr>
        <w:ind w:firstLine="851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ИВДИВО-Секретарь Глава протокольной службы </w:t>
      </w:r>
    </w:p>
    <w:p w14:paraId="65A6A228">
      <w:pPr>
        <w:ind w:firstLine="851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ИВАС Кут Хуми подразделения ИВДИВО Калининград.</w:t>
      </w:r>
    </w:p>
    <w:p w14:paraId="72E70492">
      <w:pPr>
        <w:ind w:firstLine="851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agapova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ru-RU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25C83024">
      <w:pPr>
        <w:ind w:firstLine="85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FAE54CE">
      <w:pPr>
        <w:ind w:firstLine="4284" w:firstLineChars="178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Доклад</w:t>
      </w:r>
    </w:p>
    <w:p w14:paraId="60D38860">
      <w:pPr>
        <w:ind w:firstLine="3564" w:firstLineChars="148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Часть Абсолют ИВО.</w:t>
      </w:r>
    </w:p>
    <w:p w14:paraId="6CAB841E">
      <w:pPr>
        <w:spacing w:line="240" w:lineRule="auto"/>
        <w:ind w:firstLine="425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Абсолю́т, абсолю́тное (лат. absolutus — безусловный, неограниченный, безотносительный, совершенный) — первооснова мира, первоначало всего Сущего, вечное и неизменное, которое понимается единым, всеобщим, безначальным, бесконечным и в свою очередь противостоит всякому относительному и обусловленному Бытию. </w:t>
      </w:r>
    </w:p>
    <w:p w14:paraId="61827CDA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Ещё начиная с древних культур, ведической, древнеримской и др., термин Абсолют широко использовался и соотносился с представлением о Боге и Высшем Начале Всего Сущего.</w:t>
      </w:r>
    </w:p>
    <w:p w14:paraId="065658E2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Посвящённые 5 расы называли Абсолютом Каплю Огня Отца, стремясь вдохнуть или впитать эту капельку Огня Отца, чтобы углубить своё человеческое выражение, и обновиться, зная, что эти свойства несёт Огонь, меняет состояние материальности, с возможностью сложения новых условий.</w:t>
      </w:r>
    </w:p>
    <w:p w14:paraId="366A85E3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Абсолют как таковой - это тот предел возможностей Человека-Посвящённого который переключал на совершенно новую реальность, вдохновлял, заряжал, в том числе на служение, на разные дела. И достигнув глотка Абсолюта, обновляясь, Бодхисатвы достигали Огненного мира, достигали Огненности для того чтобы продолжить служить людям по-новому. Каждый посвящённый 5 расы стремился слиться с Абсолютом. Вершина 5-расы – вершина слияния с Абсолютом.</w:t>
      </w:r>
    </w:p>
    <w:p w14:paraId="4BF6E29C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переходе в новую Эпоху Огня и Синтеза ИВО, при установлении Метагалактики – Абсолют из вершины достижения перешёл в базу, основу и Часть Человека 6 расы, Человека Метагалактики.</w:t>
      </w:r>
    </w:p>
    <w:p w14:paraId="66684E79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Когда мы стяжаем Программу Абсолютного Огня, АО входит, как внутренний Огонь сразу во внутрь нас, заполняет полностью огромные расстояния между Ядрами, между разными огнеобразами, и Человек своим внутренним миром становится огненным, и во внутреннем мире Человека может проявляться только Отец и никто иной. Полностью преображая записи Духа, любых несоответствий Человеку и ИВОтцу. Человек получает возможность своим внутренним миром пересекаться с Отцом по полной программе, начиная со стяжания Абсолюта. </w:t>
      </w:r>
    </w:p>
    <w:p w14:paraId="72BB5BA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стяжании программы Абсолюта, применении и разработке Абсолютного Огня, выросла Часть Абсолют, Абсолютный Огонь стал аккумулироваться и концентрироваться данной Частью.</w:t>
      </w:r>
    </w:p>
    <w:p w14:paraId="50F30EC5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Часть Абсолют насыщает наши части и синхронизирует с подобным Абсолютом Изначально Вышестоящего Отца. И любая часть при росте своём и развитии растёт в первую очередь Абсолютным Огнём.</w:t>
      </w:r>
    </w:p>
    <w:p w14:paraId="6888865A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Абсолютный Огонь взращивает материю напитывая, восполняя, отцовским способом взращивания материи - насыщая ее. И тогда каждая часть синхронизируется, встраивается более глубоко в Абсолютность Изначально Вышестоящего Отца, в те его объёмы, которые вокруг нас есть, получая в итоге, рост частей Созиданием. То есть сам процесс усвоения Огня – это есть Созидание. В результате мы Отцовским Огнём созидаемся, поэтому у нас быстро растут части.</w:t>
      </w:r>
    </w:p>
    <w:p w14:paraId="0008D4F9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Абсолютный Огонь, несёт в себе все связки фундаментальностей материи Отцовской, и разворачивается в ИВДИВО.</w:t>
      </w:r>
    </w:p>
    <w:p w14:paraId="78360E1B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Часть Человека Абсолют стяжается Стандартом 59 Синтеза ИВО.</w:t>
      </w:r>
    </w:p>
    <w:p w14:paraId="2A0FE208">
      <w:pPr>
        <w:ind w:firstLine="426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Строение и действие Части.</w:t>
      </w:r>
    </w:p>
    <w:p w14:paraId="597EBC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Часть Абсолют</w:t>
      </w:r>
    </w:p>
    <w:p w14:paraId="14E7349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Система – Фора</w:t>
      </w:r>
    </w:p>
    <w:p w14:paraId="79D3662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Аппарат - Абсолют</w:t>
      </w:r>
    </w:p>
    <w:p w14:paraId="7FBBD54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Частность – Созидание</w:t>
      </w:r>
    </w:p>
    <w:p w14:paraId="6E3029E0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Функционал Части задаёт вид материи. Часть Абсолют строиться материей Абика.</w:t>
      </w:r>
    </w:p>
    <w:p w14:paraId="354059AF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Абика - материя которая может синтезировать и соединять в себе любые виды материи, выводит нас за пределы, выводит в любые виды организации материи по заданным координатам через мерности, сквозь материю. Главный функционал – вывести по заданным параметрам, свободное хождение, свободные возможности за пределами подготовки, аккумулировать в себе избыточность Огня и Синтеза ИВО.</w:t>
      </w:r>
    </w:p>
    <w:p w14:paraId="5D0C1CCA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Абика как вид материи помогает нам переходить пределы избыточностью Огня и Синтеза ИВО.</w:t>
      </w:r>
    </w:p>
    <w:p w14:paraId="790BC64D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Часть – Абсолют в специфике Абики соответственно вмещает Абсолютность Отцовскую, и концентрирует из неё новые возможности материи каждого из нас, синтезирует несинтезированное, то есть фактически созидает.</w:t>
      </w:r>
    </w:p>
    <w:p w14:paraId="6E318D85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Системы – организаторы Духа Огнём и Синтезом ИВО.</w:t>
      </w:r>
    </w:p>
    <w:p w14:paraId="2D88B5BF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Система Фора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-. матрично собирая крупные опыты деятельности, синтезируются выстраивая системную иерархичную связь между нашими накоплениями, таким образом, чтобы привлечь новый Огонь и Синтез ИВО или Абсолютный Огонь на дело по данной системной организации и запредельно для наших возможностей. То есть система Фора создаёт на основе абсолютной Отцовскости в нас избыточный потенциал для наших возможностей или конкретного дела. Также способна освоить избыточный Огонь и Синтез ИВО, который идёт от ИВО, чтобы сложились перспективные возможности, которые потом развернулись и распределились по нижестоящим системам. Обеспечивая серьёзный рост и созидательность каждого из нас.</w:t>
      </w:r>
    </w:p>
    <w:p w14:paraId="58AA2771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Аппарат Абсолют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в основе аппарата фундаментальное свойство материи –Абсолют. И мы должны этот аппарат выстроить у себя как у ИВО – абсолютно, где Абсолют –полнота параметров материи ИВО, которая состоит из разных фундаментальностей, простроенных определёнными иерархическими связями и организующиеся в разные виды форм.</w:t>
      </w:r>
    </w:p>
    <w:p w14:paraId="74045071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Частность Созидание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соединение разных фундаментальностей на основе системности и иерархичности материи по тем записям по которым ИВОтец планирует эту материю разворачивать, ориентируясь на эти показатели. То есть Созидание соединяет разные фундаментальности, разные Пра, вошедшие в ИВДИВО, в компакт, в цельность, которая придаёт материи совершенно новые необходимые свойства, качества и формы. Частность Созидание для нас - фрагмент организованной нами огнематерии с записью наших действий. То есть рождённая материя нашими созидательными действиями.</w:t>
      </w:r>
    </w:p>
    <w:p w14:paraId="41FEE882">
      <w:pPr>
        <w:ind w:firstLine="426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Как действует Абсолют.</w:t>
      </w:r>
    </w:p>
    <w:p w14:paraId="1E8665CC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Абсолют однородно заполняет всю среду и вызывает движение самого Созидания по тому пути, который есть у Отца, потому что Абсолют – это живой Огонь Отца. Фактически Абсолют пахтает все фундаментальности, Огни ИВО, Огонь Созидания, для того чтобы сам процесс созидания был как у ИВО, невзирая на наши накопления и записи в Духе. Абсолют заполняет нас и не позволяет нам уйти от созидания Отцовского.</w:t>
      </w:r>
    </w:p>
    <w:p w14:paraId="6268E5B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Созидание – процесс соединения разных элементов в новую цельность, оно рождает что-то новое, потому что собирает до этого невообразимое, несоизмеримое, не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стыкуемое между собой Абсолютным Огнём, который определяет от Отца возможны ли эти соединения в новой цельности, в созидании новой формы материи. </w:t>
      </w:r>
    </w:p>
    <w:p w14:paraId="4F04AF12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Именно созиданием идёт строительство архетипов, реальностей и миров. Способность нас созидать любыми видами Огня, появляется у нас Абсолютом. Мир вокруг нас - это результат наших созиданий. Наша жизнь вокруг нас -это наш личный космос. Что можем внутри созидать с Отцом, то вовне разворачивается. Необходимо уметь возжечься, какой-то спецификой Огня. Из этого Огня свершить то действие, которое записано в Огне.</w:t>
      </w:r>
    </w:p>
    <w:p w14:paraId="3E4AD478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Привычка из прошлой эпохи, которая мешает достигать действия Огнём – мы стяжаем Огонь и возжигаемся им, но, когда переключаемся на действие в материи, мы выпадаем из этого Огня и совершаем действия памятью и спецификой старого Духа, и не происходит перетекания Огня в Материю, соответственно не включается и новое Созидание материи. Переучить свой Дух на действие Огнём помогает программа стяжания Абсолютного Огня.</w:t>
      </w:r>
    </w:p>
    <w:p w14:paraId="5A041F38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Абсолют взращивает в нас уникальную способность оперировать Огнями ИВО.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Абсолютный Огонь считается личным Огнём. Это Огонь нашего постоянного личного творения Отцом. С нами всегда будет ядро Абсолюта как бесконечного источника, чтобы мы развивались как Человек, повышая качество и действенность самих Частей.</w:t>
      </w:r>
    </w:p>
    <w:p w14:paraId="1790D80D">
      <w:pPr>
        <w:spacing w:line="240" w:lineRule="auto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По стяжанию Абсолюта определяется наша предельность. Способность Духа меняться это, прежде всего, вырабатывается, разрабатывается в Частях, если Части имеют Абсолютный Огонь. </w:t>
      </w:r>
      <w:r>
        <w:rPr>
          <w:rFonts w:ascii="Times New Roman" w:hAnsi="Times New Roman" w:cs="Times New Roman"/>
          <w:sz w:val="24"/>
          <w:szCs w:val="24"/>
          <w:lang w:val="ru-RU"/>
        </w:rPr>
        <w:t>И человек переключается, становится частичкой Отца ракурсом Огня, а не только в материи телом, куда периодически капает Огонь.</w:t>
      </w:r>
    </w:p>
    <w:p w14:paraId="1A1882D2">
      <w:pPr>
        <w:spacing w:line="240" w:lineRule="auto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получается, заполняясь Абсолютным Огнём, мы получаем всю полноту возможностей от Отца, когда Отец изнутри нас насыщает своим прямым Огнём, как прямых выразителей Отца, получается, всё то что имеет Отец, начинает в нас присутствовать. И вот этот разворачивающий Абсолют, он несёт в себе, разные варианты форм того, что мы должны достигать в материи. Любая материя должна в нас оформляться, какие-то параметры. характеристики этой материи. фактически мы включаемся этим Абсолютом во внутренний мир Отца. И начинаем быть с Отцом, на «одной волне» его Огня.</w:t>
      </w:r>
    </w:p>
    <w:p w14:paraId="104D50E9">
      <w:pPr>
        <w:spacing w:line="240" w:lineRule="auto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Человека за это отвечают части Абсолюта, поэтому без Абсолютного Огня,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опираясь на него, мы теряем контакт с Отцом внутренне, мы теряем ориентир.</w:t>
      </w:r>
    </w:p>
    <w:p w14:paraId="4096FA4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служения в подразделении нам нужно стяжать Абсолют Изначально Вышестоящего Отца, потому, что те задачи, которые ставит Отец без вот этого внутреннего единства с Отцом мы не решим - это просто невозможно! </w:t>
      </w:r>
    </w:p>
    <w:p w14:paraId="088707BA">
      <w:pPr>
        <w:spacing w:line="240" w:lineRule="auto"/>
        <w:ind w:firstLine="426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sz w:val="20"/>
          <w:szCs w:val="20"/>
          <w:lang w:val="ru-RU"/>
        </w:rPr>
        <w:t>Сдано ИВАС К.Х. 21.04.2026.</w:t>
      </w:r>
    </w:p>
    <w:sectPr>
      <w:pgSz w:w="11906" w:h="16838"/>
      <w:pgMar w:top="851" w:right="850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94"/>
    <w:rsid w:val="0000452B"/>
    <w:rsid w:val="00027630"/>
    <w:rsid w:val="00080D71"/>
    <w:rsid w:val="000A65A6"/>
    <w:rsid w:val="000A71DB"/>
    <w:rsid w:val="000B5F92"/>
    <w:rsid w:val="001937D0"/>
    <w:rsid w:val="00194E9F"/>
    <w:rsid w:val="001B6124"/>
    <w:rsid w:val="001F0AB8"/>
    <w:rsid w:val="002A0439"/>
    <w:rsid w:val="002C0C80"/>
    <w:rsid w:val="002F1D35"/>
    <w:rsid w:val="003001E0"/>
    <w:rsid w:val="003244C7"/>
    <w:rsid w:val="0033233B"/>
    <w:rsid w:val="00364C22"/>
    <w:rsid w:val="003728ED"/>
    <w:rsid w:val="0037692A"/>
    <w:rsid w:val="00382CDC"/>
    <w:rsid w:val="003847C5"/>
    <w:rsid w:val="003A4A4B"/>
    <w:rsid w:val="003A63D3"/>
    <w:rsid w:val="003C736E"/>
    <w:rsid w:val="003E0F9C"/>
    <w:rsid w:val="00412235"/>
    <w:rsid w:val="00415BFB"/>
    <w:rsid w:val="004536C6"/>
    <w:rsid w:val="004C03E1"/>
    <w:rsid w:val="004C2B61"/>
    <w:rsid w:val="004F509C"/>
    <w:rsid w:val="005105DE"/>
    <w:rsid w:val="00511A3E"/>
    <w:rsid w:val="00530FDD"/>
    <w:rsid w:val="00560621"/>
    <w:rsid w:val="005A6EA2"/>
    <w:rsid w:val="006070CB"/>
    <w:rsid w:val="0062379C"/>
    <w:rsid w:val="0063204B"/>
    <w:rsid w:val="00636C3E"/>
    <w:rsid w:val="00674811"/>
    <w:rsid w:val="00685689"/>
    <w:rsid w:val="006905FA"/>
    <w:rsid w:val="00692206"/>
    <w:rsid w:val="006A2D2F"/>
    <w:rsid w:val="006A4DD1"/>
    <w:rsid w:val="006C276F"/>
    <w:rsid w:val="006C5194"/>
    <w:rsid w:val="006C70B5"/>
    <w:rsid w:val="006E10DD"/>
    <w:rsid w:val="006E62E1"/>
    <w:rsid w:val="006F06DC"/>
    <w:rsid w:val="00710BBF"/>
    <w:rsid w:val="0072061E"/>
    <w:rsid w:val="0074424B"/>
    <w:rsid w:val="007509B7"/>
    <w:rsid w:val="0075268E"/>
    <w:rsid w:val="00783BDA"/>
    <w:rsid w:val="00793C95"/>
    <w:rsid w:val="007B7E77"/>
    <w:rsid w:val="007C31EF"/>
    <w:rsid w:val="007F13CD"/>
    <w:rsid w:val="007F3DFC"/>
    <w:rsid w:val="008029F8"/>
    <w:rsid w:val="00803A77"/>
    <w:rsid w:val="008274BD"/>
    <w:rsid w:val="0087560A"/>
    <w:rsid w:val="00907481"/>
    <w:rsid w:val="009201DC"/>
    <w:rsid w:val="0095046B"/>
    <w:rsid w:val="009604F8"/>
    <w:rsid w:val="009A251E"/>
    <w:rsid w:val="009A7346"/>
    <w:rsid w:val="009E5056"/>
    <w:rsid w:val="009E5096"/>
    <w:rsid w:val="009F6827"/>
    <w:rsid w:val="00A00F4F"/>
    <w:rsid w:val="00A551BD"/>
    <w:rsid w:val="00A7047F"/>
    <w:rsid w:val="00A72584"/>
    <w:rsid w:val="00A77FA9"/>
    <w:rsid w:val="00A87A70"/>
    <w:rsid w:val="00B649B7"/>
    <w:rsid w:val="00B708A4"/>
    <w:rsid w:val="00B8337E"/>
    <w:rsid w:val="00B907A3"/>
    <w:rsid w:val="00BA65E5"/>
    <w:rsid w:val="00BB52AD"/>
    <w:rsid w:val="00C30E0C"/>
    <w:rsid w:val="00C6220D"/>
    <w:rsid w:val="00C747B7"/>
    <w:rsid w:val="00C95FAD"/>
    <w:rsid w:val="00CB5868"/>
    <w:rsid w:val="00CC5FB8"/>
    <w:rsid w:val="00CD39F3"/>
    <w:rsid w:val="00CE2050"/>
    <w:rsid w:val="00D20907"/>
    <w:rsid w:val="00D33BBE"/>
    <w:rsid w:val="00DB6825"/>
    <w:rsid w:val="00E16602"/>
    <w:rsid w:val="00E17E13"/>
    <w:rsid w:val="00E22E0D"/>
    <w:rsid w:val="00E309EC"/>
    <w:rsid w:val="00E60B47"/>
    <w:rsid w:val="00EA46EE"/>
    <w:rsid w:val="00EA51B3"/>
    <w:rsid w:val="00EB54C5"/>
    <w:rsid w:val="00ED5C44"/>
    <w:rsid w:val="00EE2CFE"/>
    <w:rsid w:val="00EE5F56"/>
    <w:rsid w:val="00EF330F"/>
    <w:rsid w:val="00EF4CC9"/>
    <w:rsid w:val="00F1234E"/>
    <w:rsid w:val="00F20DA8"/>
    <w:rsid w:val="00F36C1C"/>
    <w:rsid w:val="00F47338"/>
    <w:rsid w:val="00F8029A"/>
    <w:rsid w:val="19996EEC"/>
    <w:rsid w:val="1ED631A5"/>
    <w:rsid w:val="2F97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de-A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4</Pages>
  <Words>1287</Words>
  <Characters>7337</Characters>
  <Lines>61</Lines>
  <Paragraphs>17</Paragraphs>
  <TotalTime>233</TotalTime>
  <ScaleCrop>false</ScaleCrop>
  <LinksUpToDate>false</LinksUpToDate>
  <CharactersWithSpaces>8607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2026-04-20T18:56:00Z</dcterms:created>
  <dc:creator>RePack by Diakov</dc:creator>
  <cp:lastModifiedBy>ИВДИВО</cp:lastModifiedBy>
  <dcterms:modified xsi:type="dcterms:W3CDTF">2026-04-21T08:55:01Z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684251EC489C463793EBCDB249ED30DE_12</vt:lpwstr>
  </property>
</Properties>
</file>